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4EAEB" w14:textId="77777777" w:rsidR="00462997" w:rsidRDefault="00462997" w:rsidP="0074704B">
      <w:pPr>
        <w:rPr>
          <w:rFonts w:ascii="Arial" w:hAnsi="Arial" w:cs="Arial"/>
          <w:b/>
          <w:sz w:val="23"/>
          <w:szCs w:val="23"/>
        </w:rPr>
      </w:pPr>
    </w:p>
    <w:p w14:paraId="18371860" w14:textId="77777777" w:rsidR="00347941" w:rsidRDefault="00347941" w:rsidP="0074704B">
      <w:pPr>
        <w:rPr>
          <w:rFonts w:ascii="Arial" w:hAnsi="Arial" w:cs="Arial"/>
          <w:b/>
          <w:sz w:val="23"/>
          <w:szCs w:val="23"/>
        </w:rPr>
      </w:pPr>
    </w:p>
    <w:p w14:paraId="4B25E90E" w14:textId="04F3799E" w:rsidR="00F12504" w:rsidRPr="008578BB" w:rsidRDefault="00E011AF" w:rsidP="0074704B">
      <w:pPr>
        <w:rPr>
          <w:rFonts w:ascii="Arial" w:hAnsi="Arial" w:cs="Arial"/>
          <w:sz w:val="23"/>
          <w:szCs w:val="23"/>
        </w:rPr>
      </w:pPr>
      <w:r w:rsidRPr="00E011AF">
        <w:rPr>
          <w:rFonts w:ascii="Arial" w:hAnsi="Arial" w:cs="Arial"/>
          <w:b/>
          <w:sz w:val="23"/>
          <w:szCs w:val="23"/>
        </w:rPr>
        <w:t>Site Assessment</w:t>
      </w:r>
      <w:r>
        <w:rPr>
          <w:rFonts w:ascii="Arial" w:hAnsi="Arial" w:cs="Arial"/>
          <w:sz w:val="23"/>
          <w:szCs w:val="23"/>
        </w:rPr>
        <w:t xml:space="preserve">: </w:t>
      </w:r>
      <w:r w:rsidR="00F12504" w:rsidRPr="00B212A2">
        <w:rPr>
          <w:rFonts w:ascii="Arial" w:hAnsi="Arial" w:cs="Arial"/>
          <w:sz w:val="23"/>
          <w:szCs w:val="23"/>
        </w:rPr>
        <w:t xml:space="preserve">AEDs shall be strategically located where they are readily accessible and immediately available to trained lay responders and the general public in the event of a cardiac emergency. </w:t>
      </w:r>
      <w:r w:rsidR="00F12504" w:rsidRPr="00F12504">
        <w:rPr>
          <w:rFonts w:ascii="Arial" w:hAnsi="Arial" w:cs="Arial"/>
          <w:b/>
          <w:sz w:val="23"/>
          <w:szCs w:val="23"/>
        </w:rPr>
        <w:t xml:space="preserve">The goal is to have an AED </w:t>
      </w:r>
      <w:r w:rsidR="00F12504">
        <w:rPr>
          <w:rFonts w:ascii="Arial" w:hAnsi="Arial" w:cs="Arial"/>
          <w:b/>
          <w:sz w:val="23"/>
          <w:szCs w:val="23"/>
        </w:rPr>
        <w:t xml:space="preserve">available to deliver a shock </w:t>
      </w:r>
      <w:r w:rsidR="00F12504" w:rsidRPr="00F12504">
        <w:rPr>
          <w:rFonts w:ascii="Arial" w:hAnsi="Arial" w:cs="Arial"/>
          <w:b/>
          <w:sz w:val="23"/>
          <w:szCs w:val="23"/>
        </w:rPr>
        <w:t>within three minutes of</w:t>
      </w:r>
      <w:r w:rsidR="00F12504">
        <w:rPr>
          <w:rFonts w:ascii="Arial" w:hAnsi="Arial" w:cs="Arial"/>
          <w:b/>
          <w:sz w:val="23"/>
          <w:szCs w:val="23"/>
        </w:rPr>
        <w:t xml:space="preserve"> a sudden cardiac arrest victim’s collapse.</w:t>
      </w:r>
    </w:p>
    <w:p w14:paraId="7BB517E1" w14:textId="77777777" w:rsidR="00F12504" w:rsidRDefault="00F12504" w:rsidP="0074704B">
      <w:pPr>
        <w:rPr>
          <w:rFonts w:ascii="Arial" w:hAnsi="Arial" w:cs="Arial"/>
          <w:sz w:val="23"/>
          <w:szCs w:val="23"/>
        </w:rPr>
      </w:pPr>
    </w:p>
    <w:p w14:paraId="29C51503" w14:textId="092146C8" w:rsidR="0074704B" w:rsidRPr="00B212A2" w:rsidRDefault="00F12504" w:rsidP="0074704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Other factors to consider when determining the location for an AED</w:t>
      </w:r>
      <w:r w:rsidR="0074704B" w:rsidRPr="00B212A2">
        <w:rPr>
          <w:rFonts w:ascii="Arial" w:hAnsi="Arial" w:cs="Arial"/>
          <w:sz w:val="23"/>
          <w:szCs w:val="23"/>
        </w:rPr>
        <w:t>:</w:t>
      </w:r>
    </w:p>
    <w:p w14:paraId="08C3CD30" w14:textId="1A432097" w:rsidR="0074704B" w:rsidRPr="00B212A2" w:rsidRDefault="00F12504" w:rsidP="0074704B">
      <w:pPr>
        <w:pStyle w:val="ListParagraph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 schools with one AED, where the most traffic occurs (e.g. gym, auditorium, MPR)</w:t>
      </w:r>
    </w:p>
    <w:p w14:paraId="5AA36DA6" w14:textId="7E570B08" w:rsidR="0074704B" w:rsidRPr="00B212A2" w:rsidRDefault="00F12504" w:rsidP="0074704B">
      <w:pPr>
        <w:pStyle w:val="ListParagraph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 schools with multiple AEDs, one in each building</w:t>
      </w:r>
    </w:p>
    <w:p w14:paraId="4AB25085" w14:textId="6234216F" w:rsidR="0074704B" w:rsidRDefault="00F12504" w:rsidP="0074704B">
      <w:pPr>
        <w:pStyle w:val="ListParagraph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Highly visible </w:t>
      </w:r>
      <w:r w:rsidR="008578BB">
        <w:rPr>
          <w:rFonts w:ascii="Arial" w:hAnsi="Arial" w:cs="Arial"/>
          <w:sz w:val="23"/>
          <w:szCs w:val="23"/>
        </w:rPr>
        <w:t>location – consider adjacent to fire extinguisher</w:t>
      </w:r>
    </w:p>
    <w:p w14:paraId="5134ABC0" w14:textId="71004266" w:rsidR="001A4E9A" w:rsidRPr="00F12504" w:rsidRDefault="00F12504" w:rsidP="00F12504">
      <w:pPr>
        <w:pStyle w:val="ListParagraph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Always accessible – never locked away in a cabinet or office</w:t>
      </w:r>
    </w:p>
    <w:p w14:paraId="6CADCC39" w14:textId="77777777" w:rsidR="00AD3065" w:rsidRPr="00B212A2" w:rsidRDefault="00AD3065" w:rsidP="00B212A2">
      <w:pPr>
        <w:pStyle w:val="ListParagraph"/>
        <w:ind w:left="0"/>
        <w:rPr>
          <w:rFonts w:ascii="Arial" w:hAnsi="Arial" w:cs="Arial"/>
          <w:color w:val="FF0000"/>
          <w:sz w:val="23"/>
          <w:szCs w:val="23"/>
        </w:rPr>
      </w:pPr>
    </w:p>
    <w:p w14:paraId="6280A0FD" w14:textId="5286067B" w:rsidR="00B212A2" w:rsidRPr="00B212A2" w:rsidRDefault="00B65BB7" w:rsidP="00A36C96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B212A2">
        <w:rPr>
          <w:rFonts w:ascii="Arial" w:hAnsi="Arial" w:cs="Arial"/>
          <w:b/>
          <w:sz w:val="23"/>
          <w:szCs w:val="23"/>
        </w:rPr>
        <w:t xml:space="preserve">Automated External Defibrillator Readiness: </w:t>
      </w:r>
      <w:r w:rsidR="007C15AE" w:rsidRPr="00B212A2">
        <w:rPr>
          <w:rFonts w:ascii="Arial" w:hAnsi="Arial" w:cs="Arial"/>
          <w:sz w:val="23"/>
          <w:szCs w:val="23"/>
        </w:rPr>
        <w:t>AEDs</w:t>
      </w:r>
      <w:r w:rsidRPr="00B212A2">
        <w:rPr>
          <w:rFonts w:ascii="Arial" w:hAnsi="Arial" w:cs="Arial"/>
          <w:sz w:val="23"/>
          <w:szCs w:val="23"/>
        </w:rPr>
        <w:t xml:space="preserve"> shall be maintained in operable condition and shall </w:t>
      </w:r>
      <w:r w:rsidR="007C15AE" w:rsidRPr="00B212A2">
        <w:rPr>
          <w:rFonts w:ascii="Arial" w:hAnsi="Arial" w:cs="Arial"/>
          <w:sz w:val="23"/>
          <w:szCs w:val="23"/>
        </w:rPr>
        <w:t xml:space="preserve">be </w:t>
      </w:r>
      <w:r w:rsidRPr="00B212A2">
        <w:rPr>
          <w:rFonts w:ascii="Arial" w:hAnsi="Arial" w:cs="Arial"/>
          <w:sz w:val="23"/>
          <w:szCs w:val="23"/>
        </w:rPr>
        <w:t xml:space="preserve">kept in their designated places at all times when they are not being used. </w:t>
      </w:r>
      <w:r w:rsidR="00F12504">
        <w:rPr>
          <w:rFonts w:ascii="Arial" w:hAnsi="Arial" w:cs="Arial"/>
          <w:sz w:val="23"/>
          <w:szCs w:val="23"/>
        </w:rPr>
        <w:t>Schools or school districts should enroll AED in maintenance program and</w:t>
      </w:r>
      <w:r w:rsidR="008578BB">
        <w:rPr>
          <w:rFonts w:ascii="Arial" w:hAnsi="Arial" w:cs="Arial"/>
          <w:sz w:val="23"/>
          <w:szCs w:val="23"/>
        </w:rPr>
        <w:t>/or</w:t>
      </w:r>
      <w:r w:rsidR="00F12504">
        <w:rPr>
          <w:rFonts w:ascii="Arial" w:hAnsi="Arial" w:cs="Arial"/>
          <w:sz w:val="23"/>
          <w:szCs w:val="23"/>
        </w:rPr>
        <w:t xml:space="preserve"> designate onsite coordinate to conduct monthly checks </w:t>
      </w:r>
      <w:r w:rsidR="00BC2850">
        <w:rPr>
          <w:rFonts w:ascii="Arial" w:hAnsi="Arial" w:cs="Arial"/>
          <w:sz w:val="23"/>
          <w:szCs w:val="23"/>
        </w:rPr>
        <w:t>(battery, pads, general upkeep)</w:t>
      </w:r>
      <w:r w:rsidR="00F12504">
        <w:rPr>
          <w:rFonts w:ascii="Arial" w:hAnsi="Arial" w:cs="Arial"/>
          <w:sz w:val="23"/>
          <w:szCs w:val="23"/>
        </w:rPr>
        <w:t>.</w:t>
      </w:r>
    </w:p>
    <w:p w14:paraId="7BACF488" w14:textId="77777777" w:rsidR="00B212A2" w:rsidRPr="00B212A2" w:rsidRDefault="00B212A2" w:rsidP="00B212A2">
      <w:pPr>
        <w:pStyle w:val="ListParagraph"/>
        <w:ind w:left="0" w:firstLine="720"/>
        <w:rPr>
          <w:rFonts w:ascii="Arial" w:hAnsi="Arial" w:cs="Arial"/>
          <w:sz w:val="23"/>
          <w:szCs w:val="23"/>
        </w:rPr>
      </w:pPr>
    </w:p>
    <w:p w14:paraId="6C879B82" w14:textId="77777777" w:rsidR="00BC1DFD" w:rsidRPr="00B212A2" w:rsidRDefault="00BC1DFD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B212A2">
        <w:rPr>
          <w:rFonts w:ascii="Arial" w:hAnsi="Arial" w:cs="Arial"/>
          <w:b/>
          <w:sz w:val="23"/>
          <w:szCs w:val="23"/>
        </w:rPr>
        <w:t xml:space="preserve">Installation Means: </w:t>
      </w:r>
      <w:r w:rsidRPr="00B212A2">
        <w:rPr>
          <w:rFonts w:ascii="Arial" w:hAnsi="Arial" w:cs="Arial"/>
          <w:sz w:val="23"/>
          <w:szCs w:val="23"/>
        </w:rPr>
        <w:t>AEDs shall be installed using any of the following means:</w:t>
      </w:r>
    </w:p>
    <w:p w14:paraId="2965C4E3" w14:textId="77777777" w:rsidR="003F6937" w:rsidRPr="00B212A2" w:rsidRDefault="007C15AE" w:rsidP="00B212A2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B212A2">
        <w:rPr>
          <w:rFonts w:ascii="Arial" w:hAnsi="Arial" w:cs="Arial"/>
          <w:sz w:val="23"/>
          <w:szCs w:val="23"/>
        </w:rPr>
        <w:t>C</w:t>
      </w:r>
      <w:r w:rsidR="00BC1DFD" w:rsidRPr="00B212A2">
        <w:rPr>
          <w:rFonts w:ascii="Arial" w:hAnsi="Arial" w:cs="Arial"/>
          <w:sz w:val="23"/>
          <w:szCs w:val="23"/>
        </w:rPr>
        <w:t>abinet</w:t>
      </w:r>
      <w:r w:rsidRPr="00B212A2">
        <w:rPr>
          <w:rFonts w:ascii="Arial" w:hAnsi="Arial" w:cs="Arial"/>
          <w:sz w:val="23"/>
          <w:szCs w:val="23"/>
        </w:rPr>
        <w:t xml:space="preserve"> shall be approved for such purpose</w:t>
      </w:r>
      <w:r w:rsidR="003F6937" w:rsidRPr="00B212A2">
        <w:rPr>
          <w:rFonts w:ascii="Arial" w:hAnsi="Arial" w:cs="Arial"/>
          <w:sz w:val="23"/>
          <w:szCs w:val="23"/>
        </w:rPr>
        <w:t xml:space="preserve"> and be surface mount or wall recessed.</w:t>
      </w:r>
      <w:r w:rsidR="00B65BB7" w:rsidRPr="00B212A2">
        <w:rPr>
          <w:rFonts w:ascii="Arial" w:hAnsi="Arial" w:cs="Arial"/>
          <w:sz w:val="23"/>
          <w:szCs w:val="23"/>
        </w:rPr>
        <w:t xml:space="preserve"> </w:t>
      </w:r>
      <w:r w:rsidR="003F6937" w:rsidRPr="00B212A2">
        <w:rPr>
          <w:rFonts w:ascii="Arial" w:hAnsi="Arial" w:cs="Arial"/>
          <w:sz w:val="23"/>
          <w:szCs w:val="23"/>
        </w:rPr>
        <w:t xml:space="preserve">Cabinets housing AEDs shall not be locked. </w:t>
      </w:r>
    </w:p>
    <w:p w14:paraId="403EF947" w14:textId="77777777" w:rsidR="00BC1DFD" w:rsidRPr="00B212A2" w:rsidRDefault="007C15AE" w:rsidP="00B212A2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B212A2">
        <w:rPr>
          <w:rFonts w:ascii="Arial" w:hAnsi="Arial" w:cs="Arial"/>
          <w:sz w:val="23"/>
          <w:szCs w:val="23"/>
        </w:rPr>
        <w:t>On Bracket/W</w:t>
      </w:r>
      <w:r w:rsidR="00BC1DFD" w:rsidRPr="00B212A2">
        <w:rPr>
          <w:rFonts w:ascii="Arial" w:hAnsi="Arial" w:cs="Arial"/>
          <w:sz w:val="23"/>
          <w:szCs w:val="23"/>
        </w:rPr>
        <w:t>all rack supplied by AED manufacturer and</w:t>
      </w:r>
      <w:r w:rsidR="00B65BB7" w:rsidRPr="00B212A2">
        <w:rPr>
          <w:rFonts w:ascii="Arial" w:hAnsi="Arial" w:cs="Arial"/>
          <w:sz w:val="23"/>
          <w:szCs w:val="23"/>
        </w:rPr>
        <w:t>/or</w:t>
      </w:r>
      <w:r w:rsidR="00BC1DFD" w:rsidRPr="00B212A2">
        <w:rPr>
          <w:rFonts w:ascii="Arial" w:hAnsi="Arial" w:cs="Arial"/>
          <w:sz w:val="23"/>
          <w:szCs w:val="23"/>
        </w:rPr>
        <w:t xml:space="preserve"> approved for such purpose</w:t>
      </w:r>
    </w:p>
    <w:p w14:paraId="4AEDF734" w14:textId="77777777" w:rsidR="003F6937" w:rsidRPr="00B212A2" w:rsidRDefault="003F6937" w:rsidP="00B212A2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26315AA3" w14:textId="77777777" w:rsidR="003F6937" w:rsidRPr="00B212A2" w:rsidRDefault="003F6937" w:rsidP="00B212A2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B212A2">
        <w:rPr>
          <w:rFonts w:ascii="Arial" w:hAnsi="Arial" w:cs="Arial"/>
          <w:sz w:val="23"/>
          <w:szCs w:val="23"/>
        </w:rPr>
        <w:t>Regardless of which mount is chosen, AEDs shall be placed so that the AED’s readiness in</w:t>
      </w:r>
      <w:r w:rsidR="002261CB">
        <w:rPr>
          <w:rFonts w:ascii="Arial" w:hAnsi="Arial" w:cs="Arial"/>
          <w:sz w:val="23"/>
          <w:szCs w:val="23"/>
        </w:rPr>
        <w:t xml:space="preserve">dicator faces outward. </w:t>
      </w:r>
      <w:r w:rsidRPr="00B212A2">
        <w:rPr>
          <w:rFonts w:ascii="Arial" w:hAnsi="Arial" w:cs="Arial"/>
          <w:sz w:val="23"/>
          <w:szCs w:val="23"/>
        </w:rPr>
        <w:t xml:space="preserve">During installation, it is important to make sure that screws, bolts and wall anchors will not penetrate electrical wires or pipes inside wall.  </w:t>
      </w:r>
    </w:p>
    <w:p w14:paraId="4E6EE366" w14:textId="77777777" w:rsidR="003F6937" w:rsidRPr="00B212A2" w:rsidRDefault="003F6937" w:rsidP="00A36C96">
      <w:pPr>
        <w:pStyle w:val="ListParagraph"/>
        <w:ind w:left="0"/>
        <w:rPr>
          <w:rFonts w:ascii="Arial" w:hAnsi="Arial" w:cs="Arial"/>
          <w:b/>
          <w:sz w:val="23"/>
          <w:szCs w:val="23"/>
        </w:rPr>
      </w:pPr>
    </w:p>
    <w:p w14:paraId="0F16A523" w14:textId="3B6AF772" w:rsidR="00A36C96" w:rsidRPr="00B212A2" w:rsidRDefault="00680439" w:rsidP="00A36C96">
      <w:pPr>
        <w:pStyle w:val="ListParagraph"/>
        <w:ind w:left="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ADA </w:t>
      </w:r>
      <w:r w:rsidR="00B65BB7" w:rsidRPr="00B212A2">
        <w:rPr>
          <w:rFonts w:ascii="Arial" w:hAnsi="Arial" w:cs="Arial"/>
          <w:b/>
          <w:sz w:val="23"/>
          <w:szCs w:val="23"/>
        </w:rPr>
        <w:t xml:space="preserve">Installation </w:t>
      </w:r>
      <w:r>
        <w:rPr>
          <w:rFonts w:ascii="Arial" w:hAnsi="Arial" w:cs="Arial"/>
          <w:b/>
          <w:sz w:val="23"/>
          <w:szCs w:val="23"/>
        </w:rPr>
        <w:t>Guidelines</w:t>
      </w:r>
      <w:r w:rsidR="00E24B4B" w:rsidRPr="00B212A2">
        <w:rPr>
          <w:rFonts w:ascii="Arial" w:hAnsi="Arial" w:cs="Arial"/>
          <w:b/>
          <w:sz w:val="23"/>
          <w:szCs w:val="23"/>
        </w:rPr>
        <w:t>:</w:t>
      </w:r>
      <w:r w:rsidR="00E24B4B" w:rsidRPr="00B212A2">
        <w:rPr>
          <w:rFonts w:ascii="Arial" w:hAnsi="Arial" w:cs="Arial"/>
          <w:sz w:val="23"/>
          <w:szCs w:val="23"/>
        </w:rPr>
        <w:t xml:space="preserve"> </w:t>
      </w:r>
      <w:r w:rsidR="001A4E9A" w:rsidRPr="00B212A2">
        <w:rPr>
          <w:rFonts w:ascii="Arial" w:hAnsi="Arial" w:cs="Arial"/>
          <w:sz w:val="23"/>
          <w:szCs w:val="23"/>
        </w:rPr>
        <w:t>Placed at an unobstructed height</w:t>
      </w:r>
      <w:r w:rsidR="00206BF7" w:rsidRPr="00B212A2">
        <w:rPr>
          <w:rFonts w:ascii="Arial" w:hAnsi="Arial" w:cs="Arial"/>
          <w:sz w:val="23"/>
          <w:szCs w:val="23"/>
        </w:rPr>
        <w:t xml:space="preserve"> of 48 inches from the floor (it may be lower)</w:t>
      </w:r>
      <w:r w:rsidR="001A4E9A" w:rsidRPr="00B212A2">
        <w:rPr>
          <w:rFonts w:ascii="Arial" w:hAnsi="Arial" w:cs="Arial"/>
          <w:sz w:val="23"/>
          <w:szCs w:val="23"/>
        </w:rPr>
        <w:t xml:space="preserve"> to provide optimum accessibility</w:t>
      </w:r>
      <w:r>
        <w:rPr>
          <w:rFonts w:ascii="Arial" w:hAnsi="Arial" w:cs="Arial"/>
          <w:sz w:val="23"/>
          <w:szCs w:val="23"/>
        </w:rPr>
        <w:t xml:space="preserve">; and in a </w:t>
      </w:r>
      <w:r w:rsidRPr="00B212A2">
        <w:rPr>
          <w:rFonts w:ascii="Arial" w:hAnsi="Arial" w:cs="Arial"/>
          <w:sz w:val="23"/>
          <w:szCs w:val="23"/>
        </w:rPr>
        <w:t>wall cabine</w:t>
      </w:r>
      <w:r>
        <w:rPr>
          <w:rFonts w:ascii="Arial" w:hAnsi="Arial" w:cs="Arial"/>
          <w:sz w:val="23"/>
          <w:szCs w:val="23"/>
        </w:rPr>
        <w:t>t</w:t>
      </w:r>
      <w:r w:rsidRPr="00B212A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that </w:t>
      </w:r>
      <w:r w:rsidRPr="00B212A2">
        <w:rPr>
          <w:rFonts w:ascii="Arial" w:hAnsi="Arial" w:cs="Arial"/>
          <w:sz w:val="23"/>
          <w:szCs w:val="23"/>
        </w:rPr>
        <w:t>shall not protrude more than 4 inches from the wall into walks, co</w:t>
      </w:r>
      <w:r>
        <w:rPr>
          <w:rFonts w:ascii="Arial" w:hAnsi="Arial" w:cs="Arial"/>
          <w:sz w:val="23"/>
          <w:szCs w:val="23"/>
        </w:rPr>
        <w:t xml:space="preserve">rridors, passageways, or aisles, for </w:t>
      </w:r>
      <w:r w:rsidR="001A4E9A" w:rsidRPr="00B212A2">
        <w:rPr>
          <w:rFonts w:ascii="Arial" w:hAnsi="Arial" w:cs="Arial"/>
          <w:sz w:val="23"/>
          <w:szCs w:val="23"/>
        </w:rPr>
        <w:t>compliance with</w:t>
      </w:r>
      <w:r w:rsidR="00206BF7" w:rsidRPr="00B212A2">
        <w:rPr>
          <w:rFonts w:ascii="Arial" w:hAnsi="Arial" w:cs="Arial"/>
          <w:sz w:val="23"/>
          <w:szCs w:val="23"/>
        </w:rPr>
        <w:t xml:space="preserve"> American Disabilities Act</w:t>
      </w:r>
      <w:r w:rsidR="001A4E9A" w:rsidRPr="00B212A2">
        <w:rPr>
          <w:rFonts w:ascii="Arial" w:hAnsi="Arial" w:cs="Arial"/>
          <w:sz w:val="23"/>
          <w:szCs w:val="23"/>
        </w:rPr>
        <w:t xml:space="preserve">. </w:t>
      </w:r>
    </w:p>
    <w:p w14:paraId="72C9E476" w14:textId="77777777" w:rsidR="00A36C96" w:rsidRPr="00B212A2" w:rsidRDefault="00A36C96" w:rsidP="00A36C96">
      <w:pPr>
        <w:pStyle w:val="ListParagraph"/>
        <w:ind w:left="0"/>
        <w:rPr>
          <w:rFonts w:ascii="Arial" w:hAnsi="Arial" w:cs="Arial"/>
          <w:color w:val="FF0000"/>
          <w:sz w:val="23"/>
          <w:szCs w:val="23"/>
        </w:rPr>
      </w:pPr>
    </w:p>
    <w:p w14:paraId="131426E1" w14:textId="77777777" w:rsidR="001A4E9A" w:rsidRPr="00B212A2" w:rsidRDefault="00E24B4B" w:rsidP="00A36C96">
      <w:pPr>
        <w:pStyle w:val="ListParagraph"/>
        <w:ind w:left="0"/>
        <w:rPr>
          <w:rFonts w:ascii="Arial" w:hAnsi="Arial" w:cs="Arial"/>
          <w:color w:val="FF0000"/>
          <w:sz w:val="23"/>
          <w:szCs w:val="23"/>
        </w:rPr>
      </w:pPr>
      <w:r w:rsidRPr="00B212A2">
        <w:rPr>
          <w:rFonts w:ascii="Arial" w:hAnsi="Arial" w:cs="Arial"/>
          <w:b/>
          <w:sz w:val="23"/>
          <w:szCs w:val="23"/>
        </w:rPr>
        <w:t>Signage:</w:t>
      </w:r>
      <w:r w:rsidRPr="00B212A2">
        <w:rPr>
          <w:rFonts w:ascii="Arial" w:hAnsi="Arial" w:cs="Arial"/>
          <w:sz w:val="23"/>
          <w:szCs w:val="23"/>
        </w:rPr>
        <w:t xml:space="preserve"> </w:t>
      </w:r>
      <w:r w:rsidR="00092065" w:rsidRPr="00B212A2">
        <w:rPr>
          <w:rFonts w:ascii="Arial" w:hAnsi="Arial" w:cs="Arial"/>
          <w:sz w:val="23"/>
          <w:szCs w:val="23"/>
        </w:rPr>
        <w:t xml:space="preserve">Universal AED sign(s) </w:t>
      </w:r>
      <w:r w:rsidR="00BC1DFD" w:rsidRPr="00B212A2">
        <w:rPr>
          <w:rFonts w:ascii="Arial" w:hAnsi="Arial" w:cs="Arial"/>
          <w:sz w:val="23"/>
          <w:szCs w:val="23"/>
        </w:rPr>
        <w:t>shall</w:t>
      </w:r>
      <w:r w:rsidR="00092065" w:rsidRPr="00B212A2">
        <w:rPr>
          <w:rFonts w:ascii="Arial" w:hAnsi="Arial" w:cs="Arial"/>
          <w:sz w:val="23"/>
          <w:szCs w:val="23"/>
        </w:rPr>
        <w:t xml:space="preserve"> be used to indicate AED location(s). </w:t>
      </w:r>
      <w:r w:rsidR="004A1D05" w:rsidRPr="00B212A2">
        <w:rPr>
          <w:rFonts w:ascii="Arial" w:hAnsi="Arial" w:cs="Arial"/>
          <w:sz w:val="23"/>
          <w:szCs w:val="23"/>
        </w:rPr>
        <w:t xml:space="preserve">These </w:t>
      </w:r>
      <w:r w:rsidR="00092065" w:rsidRPr="00B212A2">
        <w:rPr>
          <w:rFonts w:ascii="Arial" w:hAnsi="Arial" w:cs="Arial"/>
          <w:sz w:val="23"/>
          <w:szCs w:val="23"/>
        </w:rPr>
        <w:t>should be visible f</w:t>
      </w:r>
      <w:r w:rsidR="002261CB">
        <w:rPr>
          <w:rFonts w:ascii="Arial" w:hAnsi="Arial" w:cs="Arial"/>
          <w:sz w:val="23"/>
          <w:szCs w:val="23"/>
        </w:rPr>
        <w:t xml:space="preserve">rom the normal path of travel. </w:t>
      </w:r>
      <w:r w:rsidR="00BC1DFD" w:rsidRPr="00B212A2">
        <w:rPr>
          <w:rFonts w:ascii="Arial" w:hAnsi="Arial" w:cs="Arial"/>
          <w:sz w:val="23"/>
          <w:szCs w:val="23"/>
        </w:rPr>
        <w:t xml:space="preserve">A </w:t>
      </w:r>
      <w:r w:rsidR="001A4E9A" w:rsidRPr="00B212A2">
        <w:rPr>
          <w:rFonts w:ascii="Arial" w:hAnsi="Arial" w:cs="Arial"/>
          <w:sz w:val="23"/>
          <w:szCs w:val="23"/>
        </w:rPr>
        <w:t xml:space="preserve">projecting (three-dimensional) </w:t>
      </w:r>
      <w:r w:rsidR="00092065" w:rsidRPr="00B212A2">
        <w:rPr>
          <w:rFonts w:ascii="Arial" w:hAnsi="Arial" w:cs="Arial"/>
          <w:sz w:val="23"/>
          <w:szCs w:val="23"/>
        </w:rPr>
        <w:t xml:space="preserve">universal </w:t>
      </w:r>
      <w:r w:rsidR="001A4E9A" w:rsidRPr="00B212A2">
        <w:rPr>
          <w:rFonts w:ascii="Arial" w:hAnsi="Arial" w:cs="Arial"/>
          <w:sz w:val="23"/>
          <w:szCs w:val="23"/>
        </w:rPr>
        <w:t>AED sign shall be installed above cabinet</w:t>
      </w:r>
      <w:r w:rsidR="004A1D05" w:rsidRPr="00B212A2">
        <w:rPr>
          <w:rFonts w:ascii="Arial" w:hAnsi="Arial" w:cs="Arial"/>
          <w:sz w:val="23"/>
          <w:szCs w:val="23"/>
        </w:rPr>
        <w:t xml:space="preserve"> or bracket/wall rack</w:t>
      </w:r>
      <w:r w:rsidR="001A4E9A" w:rsidRPr="00B212A2">
        <w:rPr>
          <w:rFonts w:ascii="Arial" w:hAnsi="Arial" w:cs="Arial"/>
          <w:sz w:val="23"/>
          <w:szCs w:val="23"/>
        </w:rPr>
        <w:t xml:space="preserve"> clearly marking the location of AED</w:t>
      </w:r>
      <w:r w:rsidR="00BC1DFD" w:rsidRPr="00B212A2">
        <w:rPr>
          <w:rFonts w:ascii="Arial" w:hAnsi="Arial" w:cs="Arial"/>
          <w:sz w:val="23"/>
          <w:szCs w:val="23"/>
        </w:rPr>
        <w:t>(s)</w:t>
      </w:r>
      <w:r w:rsidR="001A4E9A" w:rsidRPr="00B212A2">
        <w:rPr>
          <w:rFonts w:ascii="Arial" w:hAnsi="Arial" w:cs="Arial"/>
          <w:sz w:val="23"/>
          <w:szCs w:val="23"/>
        </w:rPr>
        <w:t>.</w:t>
      </w:r>
    </w:p>
    <w:p w14:paraId="072437DE" w14:textId="77777777" w:rsidR="00B212A2" w:rsidRPr="00B212A2" w:rsidRDefault="00B212A2" w:rsidP="00B212A2">
      <w:pPr>
        <w:pStyle w:val="ListParagraph"/>
        <w:ind w:left="0"/>
        <w:rPr>
          <w:rFonts w:ascii="Arial" w:hAnsi="Arial" w:cs="Arial"/>
          <w:b/>
          <w:sz w:val="23"/>
          <w:szCs w:val="23"/>
        </w:rPr>
      </w:pPr>
    </w:p>
    <w:p w14:paraId="138006FC" w14:textId="4602B5B0" w:rsidR="00964EF1" w:rsidRPr="00B212A2" w:rsidRDefault="00964EF1" w:rsidP="00B212A2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B212A2">
        <w:rPr>
          <w:rFonts w:ascii="Arial" w:hAnsi="Arial" w:cs="Arial"/>
          <w:b/>
          <w:sz w:val="23"/>
          <w:szCs w:val="23"/>
        </w:rPr>
        <w:t xml:space="preserve">AED Registration:  </w:t>
      </w:r>
      <w:r w:rsidRPr="00B212A2">
        <w:rPr>
          <w:rFonts w:ascii="Arial" w:hAnsi="Arial" w:cs="Arial"/>
          <w:sz w:val="23"/>
          <w:szCs w:val="23"/>
        </w:rPr>
        <w:t>Registering your AED</w:t>
      </w:r>
      <w:r w:rsidR="004805E7">
        <w:rPr>
          <w:rFonts w:ascii="Arial" w:hAnsi="Arial" w:cs="Arial"/>
          <w:sz w:val="23"/>
          <w:szCs w:val="23"/>
        </w:rPr>
        <w:t xml:space="preserve"> with manufacturer</w:t>
      </w:r>
      <w:r w:rsidR="002461CA">
        <w:rPr>
          <w:rFonts w:ascii="Arial" w:hAnsi="Arial" w:cs="Arial"/>
          <w:sz w:val="23"/>
          <w:szCs w:val="23"/>
        </w:rPr>
        <w:t>, a third-party AED maintenance program</w:t>
      </w:r>
      <w:r w:rsidR="004805E7">
        <w:rPr>
          <w:rFonts w:ascii="Arial" w:hAnsi="Arial" w:cs="Arial"/>
          <w:sz w:val="23"/>
          <w:szCs w:val="23"/>
        </w:rPr>
        <w:t xml:space="preserve"> and</w:t>
      </w:r>
      <w:r w:rsidR="00F12504">
        <w:rPr>
          <w:rFonts w:ascii="Arial" w:hAnsi="Arial" w:cs="Arial"/>
          <w:sz w:val="23"/>
          <w:szCs w:val="23"/>
        </w:rPr>
        <w:t xml:space="preserve"> your local</w:t>
      </w:r>
      <w:r w:rsidR="004805E7">
        <w:rPr>
          <w:rFonts w:ascii="Arial" w:hAnsi="Arial" w:cs="Arial"/>
          <w:sz w:val="23"/>
          <w:szCs w:val="23"/>
        </w:rPr>
        <w:t xml:space="preserve"> </w:t>
      </w:r>
      <w:r w:rsidR="00147BFA">
        <w:rPr>
          <w:rFonts w:ascii="Arial" w:hAnsi="Arial" w:cs="Arial"/>
          <w:sz w:val="23"/>
          <w:szCs w:val="23"/>
        </w:rPr>
        <w:t>EMS Medical Director</w:t>
      </w:r>
      <w:r w:rsidRPr="00B212A2">
        <w:rPr>
          <w:rFonts w:ascii="Arial" w:hAnsi="Arial" w:cs="Arial"/>
          <w:sz w:val="23"/>
          <w:szCs w:val="23"/>
        </w:rPr>
        <w:t xml:space="preserve"> will </w:t>
      </w:r>
      <w:r w:rsidR="002261CB">
        <w:rPr>
          <w:rFonts w:ascii="Arial" w:hAnsi="Arial" w:cs="Arial"/>
          <w:sz w:val="23"/>
          <w:szCs w:val="23"/>
        </w:rPr>
        <w:t>facilitate preparedness</w:t>
      </w:r>
      <w:r w:rsidRPr="00B212A2">
        <w:rPr>
          <w:rFonts w:ascii="Arial" w:hAnsi="Arial" w:cs="Arial"/>
          <w:sz w:val="23"/>
          <w:szCs w:val="23"/>
        </w:rPr>
        <w:t xml:space="preserve"> to save a life: </w:t>
      </w:r>
    </w:p>
    <w:p w14:paraId="3198A207" w14:textId="71010843" w:rsidR="00964EF1" w:rsidRPr="00B212A2" w:rsidRDefault="002461CA" w:rsidP="00964EF1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Facilitates monthly </w:t>
      </w:r>
      <w:r w:rsidR="00964EF1" w:rsidRPr="00B212A2">
        <w:rPr>
          <w:rFonts w:ascii="Arial" w:hAnsi="Arial" w:cs="Arial"/>
          <w:sz w:val="23"/>
          <w:szCs w:val="23"/>
        </w:rPr>
        <w:t>AED inspection</w:t>
      </w:r>
    </w:p>
    <w:p w14:paraId="478CAE06" w14:textId="77777777" w:rsidR="00964EF1" w:rsidRPr="00B212A2" w:rsidRDefault="00964EF1" w:rsidP="00964EF1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3"/>
          <w:szCs w:val="23"/>
        </w:rPr>
      </w:pPr>
      <w:r w:rsidRPr="00B212A2">
        <w:rPr>
          <w:rFonts w:ascii="Arial" w:hAnsi="Arial" w:cs="Arial"/>
          <w:sz w:val="23"/>
          <w:szCs w:val="23"/>
        </w:rPr>
        <w:t>Alerts for battery and pads expiration dates</w:t>
      </w:r>
    </w:p>
    <w:p w14:paraId="7AFD00F4" w14:textId="26D0BDBA" w:rsidR="00964EF1" w:rsidRDefault="00964EF1" w:rsidP="00964EF1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3"/>
          <w:szCs w:val="23"/>
        </w:rPr>
      </w:pPr>
      <w:r w:rsidRPr="00B212A2">
        <w:rPr>
          <w:rFonts w:ascii="Arial" w:hAnsi="Arial" w:cs="Arial"/>
          <w:sz w:val="23"/>
          <w:szCs w:val="23"/>
        </w:rPr>
        <w:t xml:space="preserve">Recall </w:t>
      </w:r>
      <w:r w:rsidR="002461CA">
        <w:rPr>
          <w:rFonts w:ascii="Arial" w:hAnsi="Arial" w:cs="Arial"/>
          <w:sz w:val="23"/>
          <w:szCs w:val="23"/>
        </w:rPr>
        <w:t xml:space="preserve">and warranty </w:t>
      </w:r>
      <w:r w:rsidRPr="00B212A2">
        <w:rPr>
          <w:rFonts w:ascii="Arial" w:hAnsi="Arial" w:cs="Arial"/>
          <w:sz w:val="23"/>
          <w:szCs w:val="23"/>
        </w:rPr>
        <w:t>alerts</w:t>
      </w:r>
      <w:r w:rsidR="002461CA">
        <w:rPr>
          <w:rFonts w:ascii="Arial" w:hAnsi="Arial" w:cs="Arial"/>
          <w:sz w:val="23"/>
          <w:szCs w:val="23"/>
        </w:rPr>
        <w:t xml:space="preserve"> for documented device serial numbers</w:t>
      </w:r>
    </w:p>
    <w:p w14:paraId="4FB9D297" w14:textId="6B7A8D2C" w:rsidR="002461CA" w:rsidRPr="00B212A2" w:rsidRDefault="00603CC8" w:rsidP="00964EF1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</w:t>
      </w:r>
      <w:bookmarkStart w:id="0" w:name="_GoBack"/>
      <w:bookmarkEnd w:id="0"/>
      <w:r w:rsidR="002461CA">
        <w:rPr>
          <w:rFonts w:ascii="Arial" w:hAnsi="Arial" w:cs="Arial"/>
          <w:sz w:val="23"/>
          <w:szCs w:val="23"/>
        </w:rPr>
        <w:t>ourses for onsite coordinator to alert school community of AED location and cardiac emergency response plan</w:t>
      </w:r>
    </w:p>
    <w:p w14:paraId="571A9C9B" w14:textId="77777777" w:rsidR="00964EF1" w:rsidRPr="00B212A2" w:rsidRDefault="00964EF1" w:rsidP="00964EF1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3"/>
          <w:szCs w:val="23"/>
        </w:rPr>
      </w:pPr>
      <w:r w:rsidRPr="00B212A2">
        <w:rPr>
          <w:rFonts w:ascii="Arial" w:hAnsi="Arial" w:cs="Arial"/>
          <w:sz w:val="23"/>
          <w:szCs w:val="23"/>
        </w:rPr>
        <w:t>AED location will be available to 911 dispatchers</w:t>
      </w:r>
    </w:p>
    <w:p w14:paraId="32F6CBD6" w14:textId="77777777" w:rsidR="001A4E9A" w:rsidRDefault="002261CB" w:rsidP="001A4E9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Registration requirements may vary by county and state.</w:t>
      </w:r>
    </w:p>
    <w:p w14:paraId="3F2FF4BC" w14:textId="77777777" w:rsidR="00B92D2E" w:rsidRDefault="00B92D2E" w:rsidP="001A4E9A">
      <w:pPr>
        <w:rPr>
          <w:rFonts w:ascii="Arial" w:hAnsi="Arial" w:cs="Arial"/>
          <w:b/>
          <w:sz w:val="23"/>
          <w:szCs w:val="23"/>
        </w:rPr>
      </w:pPr>
    </w:p>
    <w:p w14:paraId="2DCCA544" w14:textId="2D1B3080" w:rsidR="00B92D2E" w:rsidRDefault="00347941" w:rsidP="001A4E9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Section 504/IEP AED Requirement</w:t>
      </w:r>
    </w:p>
    <w:p w14:paraId="045E1677" w14:textId="32EA77A5" w:rsidR="00B92D2E" w:rsidRPr="002461CA" w:rsidRDefault="00B92D2E" w:rsidP="002461CA">
      <w:pPr>
        <w:autoSpaceDE w:val="0"/>
        <w:autoSpaceDN w:val="0"/>
        <w:adjustRightInd w:val="0"/>
        <w:rPr>
          <w:color w:val="00009A"/>
          <w:szCs w:val="31"/>
        </w:rPr>
      </w:pPr>
      <w:r>
        <w:t>If a child has been diagnosed by a physician or cardiologist to have a heart condition</w:t>
      </w:r>
      <w:r w:rsidR="00347941">
        <w:t>, they are</w:t>
      </w:r>
      <w:r>
        <w:t xml:space="preserve"> </w:t>
      </w:r>
      <w:r>
        <w:rPr>
          <w:color w:val="000000"/>
          <w:szCs w:val="31"/>
        </w:rPr>
        <w:t xml:space="preserve">entitled to have access to an </w:t>
      </w:r>
      <w:r w:rsidR="00347941">
        <w:rPr>
          <w:color w:val="000000"/>
          <w:szCs w:val="31"/>
        </w:rPr>
        <w:t>AED</w:t>
      </w:r>
      <w:r>
        <w:rPr>
          <w:color w:val="000000"/>
          <w:szCs w:val="31"/>
        </w:rPr>
        <w:t xml:space="preserve"> as part of a 504 Plan or Individual Education Plan (IEP).</w:t>
      </w:r>
      <w:r w:rsidR="00347941">
        <w:rPr>
          <w:color w:val="000000"/>
          <w:szCs w:val="31"/>
        </w:rPr>
        <w:t xml:space="preserve"> The school district is responsible for purchasing the AED, maintaining it, making it publicly accessible and having staff trained to use it. Visit </w:t>
      </w:r>
      <w:hyperlink r:id="rId8" w:history="1">
        <w:r w:rsidR="00347941">
          <w:rPr>
            <w:rStyle w:val="Hyperlink"/>
            <w:szCs w:val="31"/>
          </w:rPr>
          <w:t>www.ed.gov/about/offices/list/ocr/504faq.html</w:t>
        </w:r>
      </w:hyperlink>
      <w:r w:rsidR="00347941">
        <w:rPr>
          <w:color w:val="00009A"/>
          <w:szCs w:val="31"/>
        </w:rPr>
        <w:t xml:space="preserve">. </w:t>
      </w:r>
    </w:p>
    <w:sectPr w:rsidR="00B92D2E" w:rsidRPr="002461CA" w:rsidSect="00347941">
      <w:headerReference w:type="default" r:id="rId9"/>
      <w:pgSz w:w="12240" w:h="15840" w:code="1"/>
      <w:pgMar w:top="720" w:right="108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5DD32" w14:textId="77777777" w:rsidR="003551DF" w:rsidRDefault="003551DF" w:rsidP="0074704B">
      <w:r>
        <w:separator/>
      </w:r>
    </w:p>
  </w:endnote>
  <w:endnote w:type="continuationSeparator" w:id="0">
    <w:p w14:paraId="09EBC0EB" w14:textId="77777777" w:rsidR="003551DF" w:rsidRDefault="003551DF" w:rsidP="0074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8B6C9" w14:textId="77777777" w:rsidR="003551DF" w:rsidRDefault="003551DF" w:rsidP="0074704B">
      <w:r>
        <w:separator/>
      </w:r>
    </w:p>
  </w:footnote>
  <w:footnote w:type="continuationSeparator" w:id="0">
    <w:p w14:paraId="0B16BB12" w14:textId="77777777" w:rsidR="003551DF" w:rsidRDefault="003551DF" w:rsidP="007470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B5815" w14:textId="07D8F0DA" w:rsidR="0074704B" w:rsidRDefault="00B212A2" w:rsidP="00347941">
    <w:pPr>
      <w:pStyle w:val="Header"/>
      <w:jc w:val="center"/>
    </w:pPr>
    <w:r w:rsidRPr="00B212A2">
      <w:rPr>
        <w:rFonts w:ascii="Arial" w:hAnsi="Arial" w:cs="Arial"/>
        <w:b/>
        <w:szCs w:val="26"/>
      </w:rPr>
      <w:t>G</w:t>
    </w:r>
    <w:r w:rsidR="002261CB">
      <w:rPr>
        <w:rFonts w:ascii="Arial" w:hAnsi="Arial" w:cs="Arial"/>
        <w:b/>
        <w:szCs w:val="26"/>
      </w:rPr>
      <w:t xml:space="preserve">UIDELINES FOR INSTALLATION </w:t>
    </w:r>
    <w:r w:rsidRPr="00B212A2">
      <w:rPr>
        <w:rFonts w:ascii="Arial" w:hAnsi="Arial" w:cs="Arial"/>
        <w:b/>
        <w:szCs w:val="26"/>
      </w:rPr>
      <w:t>OF</w:t>
    </w:r>
    <w:r w:rsidRPr="00B212A2">
      <w:rPr>
        <w:rFonts w:ascii="Arial" w:hAnsi="Arial" w:cs="Arial"/>
        <w:b/>
        <w:szCs w:val="26"/>
      </w:rPr>
      <w:br/>
      <w:t xml:space="preserve">AUTOMATED EXTERNAL DEFIBRILLATORS </w:t>
    </w:r>
    <w:r w:rsidR="00147BFA">
      <w:rPr>
        <w:rFonts w:ascii="Arial" w:hAnsi="Arial" w:cs="Arial"/>
        <w:b/>
        <w:szCs w:val="26"/>
      </w:rPr>
      <w:t>(AEDs)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64C"/>
    <w:multiLevelType w:val="hybridMultilevel"/>
    <w:tmpl w:val="D5F25C6E"/>
    <w:lvl w:ilvl="0" w:tplc="B8E4BA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5002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70C20"/>
    <w:multiLevelType w:val="hybridMultilevel"/>
    <w:tmpl w:val="987C759C"/>
    <w:lvl w:ilvl="0" w:tplc="249CD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5002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907D8"/>
    <w:multiLevelType w:val="hybridMultilevel"/>
    <w:tmpl w:val="36A82486"/>
    <w:lvl w:ilvl="0" w:tplc="FE1409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5002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A533D"/>
    <w:multiLevelType w:val="hybridMultilevel"/>
    <w:tmpl w:val="1EC4BCA0"/>
    <w:lvl w:ilvl="0" w:tplc="9F7C01A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EF7419"/>
    <w:multiLevelType w:val="hybridMultilevel"/>
    <w:tmpl w:val="6F22DE06"/>
    <w:lvl w:ilvl="0" w:tplc="A06831D6">
      <w:start w:val="1"/>
      <w:numFmt w:val="bullet"/>
      <w:lvlText w:val="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  <w:color w:val="A5002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834EDB"/>
    <w:multiLevelType w:val="hybridMultilevel"/>
    <w:tmpl w:val="D2FCBB9A"/>
    <w:lvl w:ilvl="0" w:tplc="6CA8C9DA">
      <w:start w:val="1"/>
      <w:numFmt w:val="bullet"/>
      <w:lvlText w:val="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  <w:color w:val="A5002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C54647"/>
    <w:multiLevelType w:val="hybridMultilevel"/>
    <w:tmpl w:val="8424F6FE"/>
    <w:lvl w:ilvl="0" w:tplc="6B6A44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5002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FD69DF"/>
    <w:multiLevelType w:val="hybridMultilevel"/>
    <w:tmpl w:val="C2E0A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0717B"/>
    <w:multiLevelType w:val="hybridMultilevel"/>
    <w:tmpl w:val="8E62E26E"/>
    <w:lvl w:ilvl="0" w:tplc="A06831D6">
      <w:start w:val="1"/>
      <w:numFmt w:val="bullet"/>
      <w:lvlText w:val="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  <w:color w:val="A5002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2D7E7E"/>
    <w:multiLevelType w:val="hybridMultilevel"/>
    <w:tmpl w:val="E6E2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C5913"/>
    <w:multiLevelType w:val="hybridMultilevel"/>
    <w:tmpl w:val="817C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B4B96"/>
    <w:multiLevelType w:val="hybridMultilevel"/>
    <w:tmpl w:val="DA383F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EA1EFD"/>
    <w:multiLevelType w:val="hybridMultilevel"/>
    <w:tmpl w:val="E5EE8070"/>
    <w:lvl w:ilvl="0" w:tplc="E3FCBE3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65486A"/>
    <w:multiLevelType w:val="hybridMultilevel"/>
    <w:tmpl w:val="BCF2181A"/>
    <w:lvl w:ilvl="0" w:tplc="A06831D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5002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9A"/>
    <w:rsid w:val="00092065"/>
    <w:rsid w:val="000949DF"/>
    <w:rsid w:val="000E6EED"/>
    <w:rsid w:val="00111178"/>
    <w:rsid w:val="00147BFA"/>
    <w:rsid w:val="00175391"/>
    <w:rsid w:val="0018393C"/>
    <w:rsid w:val="001A4E9A"/>
    <w:rsid w:val="00206BF7"/>
    <w:rsid w:val="002261CB"/>
    <w:rsid w:val="002461CA"/>
    <w:rsid w:val="00347941"/>
    <w:rsid w:val="003551DF"/>
    <w:rsid w:val="003746BF"/>
    <w:rsid w:val="003F6937"/>
    <w:rsid w:val="00462997"/>
    <w:rsid w:val="004805E7"/>
    <w:rsid w:val="004A1D05"/>
    <w:rsid w:val="004D36D2"/>
    <w:rsid w:val="005510C9"/>
    <w:rsid w:val="00603CC8"/>
    <w:rsid w:val="00680439"/>
    <w:rsid w:val="0074704B"/>
    <w:rsid w:val="00754D6A"/>
    <w:rsid w:val="00783BF8"/>
    <w:rsid w:val="007C15AE"/>
    <w:rsid w:val="008578BB"/>
    <w:rsid w:val="008A0920"/>
    <w:rsid w:val="00910784"/>
    <w:rsid w:val="00913971"/>
    <w:rsid w:val="00964EF1"/>
    <w:rsid w:val="00976086"/>
    <w:rsid w:val="00A005FC"/>
    <w:rsid w:val="00A36C96"/>
    <w:rsid w:val="00A542CD"/>
    <w:rsid w:val="00A84FE8"/>
    <w:rsid w:val="00AD3065"/>
    <w:rsid w:val="00B212A2"/>
    <w:rsid w:val="00B504FA"/>
    <w:rsid w:val="00B65BB7"/>
    <w:rsid w:val="00B92D2E"/>
    <w:rsid w:val="00BC1DFD"/>
    <w:rsid w:val="00BC2850"/>
    <w:rsid w:val="00C109D0"/>
    <w:rsid w:val="00C57D53"/>
    <w:rsid w:val="00CA07B1"/>
    <w:rsid w:val="00E011AF"/>
    <w:rsid w:val="00E23841"/>
    <w:rsid w:val="00E24B4B"/>
    <w:rsid w:val="00F12504"/>
    <w:rsid w:val="00F625C8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57CD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4E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0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0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d.gov/about/offices/list/ocr/504faq.htm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6059-43FC-4442-91D5-5EBBE9B5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2694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BCC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Lopez-Anderson</dc:creator>
  <cp:lastModifiedBy>leggmaureen@gmail.com</cp:lastModifiedBy>
  <cp:revision>6</cp:revision>
  <cp:lastPrinted>2017-02-15T23:07:00Z</cp:lastPrinted>
  <dcterms:created xsi:type="dcterms:W3CDTF">2017-11-21T16:52:00Z</dcterms:created>
  <dcterms:modified xsi:type="dcterms:W3CDTF">2018-01-29T20:20:00Z</dcterms:modified>
</cp:coreProperties>
</file>